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F3C" w:rsidRPr="00392F3C" w:rsidRDefault="00392F3C" w:rsidP="00392F3C">
      <w:pPr>
        <w:spacing w:line="400" w:lineRule="exact"/>
        <w:ind w:firstLineChars="3200" w:firstLine="7680"/>
        <w:rPr>
          <w:sz w:val="24"/>
          <w:szCs w:val="24"/>
        </w:rPr>
      </w:pPr>
      <w:bookmarkStart w:id="0" w:name="_GoBack"/>
      <w:bookmarkEnd w:id="0"/>
      <w:r w:rsidRPr="00392F3C">
        <w:rPr>
          <w:rFonts w:hint="eastAsia"/>
          <w:sz w:val="24"/>
          <w:szCs w:val="24"/>
        </w:rPr>
        <w:t>年　　月　　日</w:t>
      </w:r>
    </w:p>
    <w:p w:rsidR="00392F3C" w:rsidRPr="00392F3C" w:rsidRDefault="00392F3C" w:rsidP="00392F3C">
      <w:pPr>
        <w:spacing w:line="400" w:lineRule="exact"/>
        <w:rPr>
          <w:sz w:val="24"/>
          <w:szCs w:val="24"/>
        </w:rPr>
      </w:pPr>
    </w:p>
    <w:p w:rsidR="00C17476" w:rsidRPr="00392F3C" w:rsidRDefault="00392F3C" w:rsidP="00392F3C">
      <w:pPr>
        <w:spacing w:line="400" w:lineRule="exact"/>
        <w:rPr>
          <w:sz w:val="24"/>
          <w:szCs w:val="24"/>
        </w:rPr>
      </w:pPr>
      <w:r w:rsidRPr="00392F3C">
        <w:rPr>
          <w:rFonts w:hint="eastAsia"/>
          <w:sz w:val="24"/>
          <w:szCs w:val="24"/>
        </w:rPr>
        <w:t>愛媛県国民健康保険団体連合会</w:t>
      </w:r>
    </w:p>
    <w:p w:rsidR="00392F3C" w:rsidRPr="00392F3C" w:rsidRDefault="00392F3C" w:rsidP="00C72459">
      <w:pPr>
        <w:spacing w:line="400" w:lineRule="exact"/>
        <w:ind w:firstLineChars="300" w:firstLine="720"/>
        <w:rPr>
          <w:sz w:val="24"/>
          <w:szCs w:val="24"/>
        </w:rPr>
      </w:pPr>
      <w:r w:rsidRPr="00392F3C">
        <w:rPr>
          <w:rFonts w:hint="eastAsia"/>
          <w:sz w:val="24"/>
          <w:szCs w:val="24"/>
        </w:rPr>
        <w:t>社保福祉担当課　　　　　　　　行</w:t>
      </w:r>
    </w:p>
    <w:p w:rsidR="00392F3C" w:rsidRDefault="00392F3C" w:rsidP="00392F3C">
      <w:pPr>
        <w:spacing w:line="400" w:lineRule="exact"/>
        <w:rPr>
          <w:sz w:val="24"/>
          <w:szCs w:val="24"/>
        </w:rPr>
      </w:pPr>
    </w:p>
    <w:p w:rsidR="00C72459" w:rsidRDefault="00C72459" w:rsidP="00C72459">
      <w:pPr>
        <w:spacing w:line="400" w:lineRule="exact"/>
        <w:jc w:val="center"/>
        <w:rPr>
          <w:sz w:val="24"/>
          <w:szCs w:val="24"/>
        </w:rPr>
      </w:pPr>
      <w:r>
        <w:rPr>
          <w:rFonts w:hint="eastAsia"/>
          <w:sz w:val="24"/>
          <w:szCs w:val="24"/>
        </w:rPr>
        <w:t>インターネット請求（福祉医療費）申込書</w:t>
      </w:r>
    </w:p>
    <w:p w:rsidR="00C72459" w:rsidRPr="00392F3C" w:rsidRDefault="00C72459" w:rsidP="00392F3C">
      <w:pPr>
        <w:spacing w:line="400" w:lineRule="exact"/>
        <w:rPr>
          <w:sz w:val="24"/>
          <w:szCs w:val="24"/>
        </w:rPr>
      </w:pPr>
    </w:p>
    <w:p w:rsidR="00392F3C" w:rsidRDefault="00392F3C" w:rsidP="00392F3C">
      <w:pPr>
        <w:spacing w:line="400" w:lineRule="exact"/>
        <w:rPr>
          <w:sz w:val="24"/>
          <w:szCs w:val="24"/>
        </w:rPr>
      </w:pPr>
      <w:r>
        <w:rPr>
          <w:rFonts w:hint="eastAsia"/>
          <w:sz w:val="24"/>
          <w:szCs w:val="24"/>
        </w:rPr>
        <w:t xml:space="preserve">　社会保険被保険者及び国保組合被保険者の福祉医療費請求方法について、インターネットへの切り替えをお願いします。</w:t>
      </w:r>
    </w:p>
    <w:tbl>
      <w:tblPr>
        <w:tblStyle w:val="a3"/>
        <w:tblW w:w="9923" w:type="dxa"/>
        <w:tblInd w:w="-289" w:type="dxa"/>
        <w:tblLook w:val="04A0" w:firstRow="1" w:lastRow="0" w:firstColumn="1" w:lastColumn="0" w:noHBand="0" w:noVBand="1"/>
      </w:tblPr>
      <w:tblGrid>
        <w:gridCol w:w="3120"/>
        <w:gridCol w:w="1842"/>
        <w:gridCol w:w="4961"/>
      </w:tblGrid>
      <w:tr w:rsidR="00392F3C" w:rsidTr="00392F3C">
        <w:tc>
          <w:tcPr>
            <w:tcW w:w="3120" w:type="dxa"/>
          </w:tcPr>
          <w:p w:rsidR="00392F3C" w:rsidRDefault="00392F3C" w:rsidP="00392F3C">
            <w:pPr>
              <w:spacing w:line="400" w:lineRule="exact"/>
              <w:jc w:val="center"/>
              <w:rPr>
                <w:sz w:val="24"/>
                <w:szCs w:val="24"/>
              </w:rPr>
            </w:pPr>
            <w:r>
              <w:rPr>
                <w:rFonts w:hint="eastAsia"/>
                <w:sz w:val="24"/>
                <w:szCs w:val="24"/>
              </w:rPr>
              <w:t>項目</w:t>
            </w:r>
          </w:p>
        </w:tc>
        <w:tc>
          <w:tcPr>
            <w:tcW w:w="6803" w:type="dxa"/>
            <w:gridSpan w:val="2"/>
          </w:tcPr>
          <w:p w:rsidR="00392F3C" w:rsidRDefault="00392F3C" w:rsidP="00392F3C">
            <w:pPr>
              <w:spacing w:line="400" w:lineRule="exact"/>
              <w:jc w:val="center"/>
              <w:rPr>
                <w:sz w:val="24"/>
                <w:szCs w:val="24"/>
              </w:rPr>
            </w:pPr>
            <w:r>
              <w:rPr>
                <w:rFonts w:hint="eastAsia"/>
                <w:sz w:val="24"/>
                <w:szCs w:val="24"/>
              </w:rPr>
              <w:t>内容</w:t>
            </w:r>
          </w:p>
        </w:tc>
      </w:tr>
      <w:tr w:rsidR="00392F3C" w:rsidTr="00392F3C">
        <w:trPr>
          <w:trHeight w:val="694"/>
        </w:trPr>
        <w:tc>
          <w:tcPr>
            <w:tcW w:w="3120" w:type="dxa"/>
          </w:tcPr>
          <w:p w:rsidR="00392F3C" w:rsidRDefault="00392F3C" w:rsidP="00C72459">
            <w:pPr>
              <w:spacing w:line="400" w:lineRule="exact"/>
              <w:jc w:val="distribute"/>
              <w:rPr>
                <w:sz w:val="24"/>
                <w:szCs w:val="24"/>
              </w:rPr>
            </w:pPr>
            <w:r>
              <w:rPr>
                <w:rFonts w:hint="eastAsia"/>
                <w:sz w:val="24"/>
                <w:szCs w:val="24"/>
              </w:rPr>
              <w:t>医療機関番号（10桁）</w:t>
            </w:r>
          </w:p>
        </w:tc>
        <w:tc>
          <w:tcPr>
            <w:tcW w:w="6803" w:type="dxa"/>
            <w:gridSpan w:val="2"/>
          </w:tcPr>
          <w:p w:rsidR="00392F3C" w:rsidRDefault="00392F3C" w:rsidP="00392F3C">
            <w:pPr>
              <w:spacing w:line="400" w:lineRule="exact"/>
              <w:rPr>
                <w:sz w:val="24"/>
                <w:szCs w:val="24"/>
              </w:rPr>
            </w:pPr>
          </w:p>
        </w:tc>
      </w:tr>
      <w:tr w:rsidR="00392F3C" w:rsidTr="00392F3C">
        <w:trPr>
          <w:trHeight w:val="694"/>
        </w:trPr>
        <w:tc>
          <w:tcPr>
            <w:tcW w:w="3120" w:type="dxa"/>
          </w:tcPr>
          <w:p w:rsidR="00392F3C" w:rsidRDefault="00392F3C" w:rsidP="00C72459">
            <w:pPr>
              <w:spacing w:line="400" w:lineRule="exact"/>
              <w:jc w:val="distribute"/>
              <w:rPr>
                <w:sz w:val="24"/>
                <w:szCs w:val="24"/>
              </w:rPr>
            </w:pPr>
            <w:r>
              <w:rPr>
                <w:rFonts w:hint="eastAsia"/>
                <w:sz w:val="24"/>
                <w:szCs w:val="24"/>
              </w:rPr>
              <w:t>医療機関名</w:t>
            </w:r>
          </w:p>
        </w:tc>
        <w:tc>
          <w:tcPr>
            <w:tcW w:w="6803" w:type="dxa"/>
            <w:gridSpan w:val="2"/>
          </w:tcPr>
          <w:p w:rsidR="00392F3C" w:rsidRDefault="00392F3C" w:rsidP="00392F3C">
            <w:pPr>
              <w:spacing w:line="400" w:lineRule="exact"/>
              <w:rPr>
                <w:sz w:val="24"/>
                <w:szCs w:val="24"/>
              </w:rPr>
            </w:pPr>
          </w:p>
        </w:tc>
      </w:tr>
      <w:tr w:rsidR="00392F3C" w:rsidTr="00392F3C">
        <w:trPr>
          <w:trHeight w:val="694"/>
        </w:trPr>
        <w:tc>
          <w:tcPr>
            <w:tcW w:w="3120" w:type="dxa"/>
          </w:tcPr>
          <w:p w:rsidR="00392F3C" w:rsidRDefault="00392F3C" w:rsidP="00C72459">
            <w:pPr>
              <w:spacing w:line="400" w:lineRule="exact"/>
              <w:jc w:val="distribute"/>
              <w:rPr>
                <w:sz w:val="24"/>
                <w:szCs w:val="24"/>
              </w:rPr>
            </w:pPr>
            <w:r>
              <w:rPr>
                <w:rFonts w:hint="eastAsia"/>
                <w:sz w:val="24"/>
                <w:szCs w:val="24"/>
              </w:rPr>
              <w:t>所在地住所</w:t>
            </w:r>
          </w:p>
        </w:tc>
        <w:tc>
          <w:tcPr>
            <w:tcW w:w="1842" w:type="dxa"/>
          </w:tcPr>
          <w:p w:rsidR="00392F3C" w:rsidRDefault="00392F3C" w:rsidP="00392F3C">
            <w:pPr>
              <w:spacing w:line="400" w:lineRule="exact"/>
              <w:rPr>
                <w:sz w:val="24"/>
                <w:szCs w:val="24"/>
              </w:rPr>
            </w:pPr>
            <w:r>
              <w:rPr>
                <w:rFonts w:hint="eastAsia"/>
                <w:sz w:val="24"/>
                <w:szCs w:val="24"/>
              </w:rPr>
              <w:t>〒</w:t>
            </w:r>
          </w:p>
        </w:tc>
        <w:tc>
          <w:tcPr>
            <w:tcW w:w="4961" w:type="dxa"/>
          </w:tcPr>
          <w:p w:rsidR="00392F3C" w:rsidRDefault="00392F3C" w:rsidP="00392F3C">
            <w:pPr>
              <w:spacing w:line="400" w:lineRule="exact"/>
              <w:rPr>
                <w:sz w:val="24"/>
                <w:szCs w:val="24"/>
              </w:rPr>
            </w:pPr>
          </w:p>
        </w:tc>
      </w:tr>
      <w:tr w:rsidR="00392F3C" w:rsidTr="00392F3C">
        <w:trPr>
          <w:trHeight w:val="694"/>
        </w:trPr>
        <w:tc>
          <w:tcPr>
            <w:tcW w:w="3120" w:type="dxa"/>
          </w:tcPr>
          <w:p w:rsidR="00392F3C" w:rsidRDefault="00392F3C" w:rsidP="00C72459">
            <w:pPr>
              <w:spacing w:line="400" w:lineRule="exact"/>
              <w:jc w:val="distribute"/>
              <w:rPr>
                <w:sz w:val="24"/>
                <w:szCs w:val="24"/>
              </w:rPr>
            </w:pPr>
            <w:r>
              <w:rPr>
                <w:rFonts w:hint="eastAsia"/>
                <w:sz w:val="24"/>
                <w:szCs w:val="24"/>
              </w:rPr>
              <w:t>担当者名</w:t>
            </w:r>
          </w:p>
        </w:tc>
        <w:tc>
          <w:tcPr>
            <w:tcW w:w="6803" w:type="dxa"/>
            <w:gridSpan w:val="2"/>
          </w:tcPr>
          <w:p w:rsidR="00392F3C" w:rsidRDefault="00392F3C" w:rsidP="00392F3C">
            <w:pPr>
              <w:spacing w:line="400" w:lineRule="exact"/>
              <w:rPr>
                <w:sz w:val="24"/>
                <w:szCs w:val="24"/>
              </w:rPr>
            </w:pPr>
          </w:p>
        </w:tc>
      </w:tr>
      <w:tr w:rsidR="00392F3C" w:rsidTr="00392F3C">
        <w:trPr>
          <w:trHeight w:val="694"/>
        </w:trPr>
        <w:tc>
          <w:tcPr>
            <w:tcW w:w="3120" w:type="dxa"/>
          </w:tcPr>
          <w:p w:rsidR="00392F3C" w:rsidRDefault="00392F3C" w:rsidP="00C72459">
            <w:pPr>
              <w:spacing w:line="400" w:lineRule="exact"/>
              <w:jc w:val="distribute"/>
              <w:rPr>
                <w:sz w:val="24"/>
                <w:szCs w:val="24"/>
              </w:rPr>
            </w:pPr>
            <w:r>
              <w:rPr>
                <w:rFonts w:hint="eastAsia"/>
                <w:sz w:val="24"/>
                <w:szCs w:val="24"/>
              </w:rPr>
              <w:t>電話番号</w:t>
            </w:r>
          </w:p>
        </w:tc>
        <w:tc>
          <w:tcPr>
            <w:tcW w:w="6803" w:type="dxa"/>
            <w:gridSpan w:val="2"/>
          </w:tcPr>
          <w:p w:rsidR="00392F3C" w:rsidRDefault="00392F3C" w:rsidP="00392F3C">
            <w:pPr>
              <w:spacing w:line="400" w:lineRule="exact"/>
              <w:rPr>
                <w:sz w:val="24"/>
                <w:szCs w:val="24"/>
              </w:rPr>
            </w:pPr>
          </w:p>
        </w:tc>
      </w:tr>
      <w:tr w:rsidR="00392F3C" w:rsidTr="00392F3C">
        <w:trPr>
          <w:trHeight w:val="694"/>
        </w:trPr>
        <w:tc>
          <w:tcPr>
            <w:tcW w:w="3120" w:type="dxa"/>
          </w:tcPr>
          <w:p w:rsidR="00392F3C" w:rsidRDefault="00392F3C" w:rsidP="00C72459">
            <w:pPr>
              <w:spacing w:line="400" w:lineRule="exact"/>
              <w:jc w:val="distribute"/>
              <w:rPr>
                <w:sz w:val="24"/>
                <w:szCs w:val="24"/>
              </w:rPr>
            </w:pPr>
            <w:r>
              <w:rPr>
                <w:rFonts w:hint="eastAsia"/>
                <w:sz w:val="24"/>
                <w:szCs w:val="24"/>
              </w:rPr>
              <w:t>メールアドレス</w:t>
            </w:r>
          </w:p>
        </w:tc>
        <w:tc>
          <w:tcPr>
            <w:tcW w:w="6803" w:type="dxa"/>
            <w:gridSpan w:val="2"/>
          </w:tcPr>
          <w:p w:rsidR="00392F3C" w:rsidRDefault="00392F3C" w:rsidP="00392F3C">
            <w:pPr>
              <w:spacing w:line="400" w:lineRule="exact"/>
              <w:rPr>
                <w:sz w:val="24"/>
                <w:szCs w:val="24"/>
              </w:rPr>
            </w:pPr>
          </w:p>
        </w:tc>
      </w:tr>
      <w:tr w:rsidR="00392F3C" w:rsidTr="00C72459">
        <w:trPr>
          <w:trHeight w:val="2887"/>
        </w:trPr>
        <w:tc>
          <w:tcPr>
            <w:tcW w:w="3120" w:type="dxa"/>
          </w:tcPr>
          <w:p w:rsidR="00392F3C" w:rsidRDefault="00392F3C" w:rsidP="00C72459">
            <w:pPr>
              <w:spacing w:line="400" w:lineRule="exact"/>
              <w:jc w:val="distribute"/>
              <w:rPr>
                <w:sz w:val="24"/>
                <w:szCs w:val="24"/>
              </w:rPr>
            </w:pPr>
            <w:r>
              <w:rPr>
                <w:rFonts w:hint="eastAsia"/>
                <w:sz w:val="24"/>
                <w:szCs w:val="24"/>
              </w:rPr>
              <w:t>備考</w:t>
            </w:r>
          </w:p>
        </w:tc>
        <w:tc>
          <w:tcPr>
            <w:tcW w:w="6803" w:type="dxa"/>
            <w:gridSpan w:val="2"/>
          </w:tcPr>
          <w:p w:rsidR="00392F3C" w:rsidRDefault="00392F3C" w:rsidP="00392F3C">
            <w:pPr>
              <w:spacing w:line="400" w:lineRule="exact"/>
              <w:rPr>
                <w:sz w:val="24"/>
                <w:szCs w:val="24"/>
              </w:rPr>
            </w:pPr>
          </w:p>
        </w:tc>
      </w:tr>
    </w:tbl>
    <w:p w:rsidR="00392F3C" w:rsidRDefault="006A3130" w:rsidP="00392F3C">
      <w:pPr>
        <w:spacing w:line="400" w:lineRule="exact"/>
        <w:rPr>
          <w:sz w:val="24"/>
          <w:szCs w:val="24"/>
        </w:rPr>
      </w:pPr>
      <w:r>
        <w:rPr>
          <w:rFonts w:hint="eastAsia"/>
          <w:sz w:val="24"/>
          <w:szCs w:val="24"/>
        </w:rPr>
        <w:t>（切り替えまでの流れ）</w:t>
      </w:r>
    </w:p>
    <w:p w:rsidR="006A3130" w:rsidRDefault="006A3130" w:rsidP="00392F3C">
      <w:pPr>
        <w:spacing w:line="400" w:lineRule="exact"/>
        <w:rPr>
          <w:sz w:val="24"/>
          <w:szCs w:val="24"/>
        </w:rPr>
      </w:pPr>
      <w:r>
        <w:rPr>
          <w:rFonts w:hint="eastAsia"/>
          <w:sz w:val="24"/>
          <w:szCs w:val="24"/>
        </w:rPr>
        <w:t>1.請求機関は本申込書を連合会へ郵送する。</w:t>
      </w:r>
    </w:p>
    <w:p w:rsidR="006A3130" w:rsidRDefault="006A3130" w:rsidP="00392F3C">
      <w:pPr>
        <w:spacing w:line="400" w:lineRule="exact"/>
        <w:rPr>
          <w:sz w:val="24"/>
          <w:szCs w:val="24"/>
        </w:rPr>
      </w:pPr>
      <w:r>
        <w:rPr>
          <w:rFonts w:hint="eastAsia"/>
          <w:sz w:val="24"/>
          <w:szCs w:val="24"/>
        </w:rPr>
        <w:t>2.１か月程度で連合会からVPNとPKIのユーザー情報、</w:t>
      </w:r>
      <w:r w:rsidRPr="006A3130">
        <w:rPr>
          <w:sz w:val="24"/>
          <w:szCs w:val="24"/>
        </w:rPr>
        <w:t>VPN</w:t>
      </w:r>
      <w:r w:rsidRPr="006A3130">
        <w:rPr>
          <w:rFonts w:ascii="ＭＳ 明朝" w:eastAsia="ＭＳ 明朝" w:hAnsi="ＭＳ 明朝" w:cs="ＭＳ 明朝" w:hint="eastAsia"/>
          <w:sz w:val="24"/>
          <w:szCs w:val="24"/>
        </w:rPr>
        <w:t>‗</w:t>
      </w:r>
      <w:r w:rsidRPr="006A3130">
        <w:rPr>
          <w:sz w:val="24"/>
          <w:szCs w:val="24"/>
        </w:rPr>
        <w:t>Clientソフト</w:t>
      </w:r>
      <w:r>
        <w:rPr>
          <w:rFonts w:hint="eastAsia"/>
          <w:sz w:val="24"/>
          <w:szCs w:val="24"/>
        </w:rPr>
        <w:t>が届くので使用する端末でセットアップ。（端末認証の際は連合会担当課へ電話：089-968-8846）</w:t>
      </w:r>
    </w:p>
    <w:p w:rsidR="006A3130" w:rsidRDefault="006A3130" w:rsidP="00392F3C">
      <w:pPr>
        <w:spacing w:line="400" w:lineRule="exact"/>
        <w:rPr>
          <w:sz w:val="24"/>
          <w:szCs w:val="24"/>
        </w:rPr>
      </w:pPr>
      <w:r>
        <w:rPr>
          <w:rFonts w:hint="eastAsia"/>
          <w:sz w:val="24"/>
          <w:szCs w:val="24"/>
        </w:rPr>
        <w:t>3.インターネット請求開始</w:t>
      </w:r>
    </w:p>
    <w:p w:rsidR="006A3130" w:rsidRDefault="006A3130" w:rsidP="00392F3C">
      <w:pPr>
        <w:spacing w:line="400" w:lineRule="exact"/>
        <w:rPr>
          <w:sz w:val="24"/>
          <w:szCs w:val="24"/>
        </w:rPr>
      </w:pPr>
      <w:r>
        <w:rPr>
          <w:rFonts w:hint="eastAsia"/>
          <w:sz w:val="24"/>
          <w:szCs w:val="24"/>
        </w:rPr>
        <w:t>注意）</w:t>
      </w:r>
    </w:p>
    <w:p w:rsidR="006A3130" w:rsidRDefault="006A3130" w:rsidP="00392F3C">
      <w:pPr>
        <w:spacing w:line="400" w:lineRule="exact"/>
        <w:rPr>
          <w:sz w:val="24"/>
          <w:szCs w:val="24"/>
        </w:rPr>
      </w:pPr>
      <w:r>
        <w:rPr>
          <w:rFonts w:hint="eastAsia"/>
          <w:sz w:val="24"/>
          <w:szCs w:val="24"/>
        </w:rPr>
        <w:t>VPNは連合会と請求機関だけのインターネット専用回線。</w:t>
      </w:r>
    </w:p>
    <w:p w:rsidR="006A3130" w:rsidRPr="00392F3C" w:rsidRDefault="006A3130" w:rsidP="00392F3C">
      <w:pPr>
        <w:spacing w:line="400" w:lineRule="exact"/>
        <w:rPr>
          <w:rFonts w:hint="eastAsia"/>
          <w:sz w:val="24"/>
          <w:szCs w:val="24"/>
        </w:rPr>
      </w:pPr>
      <w:r>
        <w:rPr>
          <w:rFonts w:hint="eastAsia"/>
          <w:sz w:val="24"/>
          <w:szCs w:val="24"/>
        </w:rPr>
        <w:t>PKIは請求データを暗号化するための暗号鍵</w:t>
      </w:r>
    </w:p>
    <w:sectPr w:rsidR="006A3130" w:rsidRPr="00392F3C" w:rsidSect="00C7245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B01" w:rsidRDefault="00445B01" w:rsidP="006A3130">
      <w:r>
        <w:separator/>
      </w:r>
    </w:p>
  </w:endnote>
  <w:endnote w:type="continuationSeparator" w:id="0">
    <w:p w:rsidR="00445B01" w:rsidRDefault="00445B01" w:rsidP="006A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B01" w:rsidRDefault="00445B01" w:rsidP="006A3130">
      <w:r>
        <w:separator/>
      </w:r>
    </w:p>
  </w:footnote>
  <w:footnote w:type="continuationSeparator" w:id="0">
    <w:p w:rsidR="00445B01" w:rsidRDefault="00445B01" w:rsidP="006A3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3C"/>
    <w:rsid w:val="00392F3C"/>
    <w:rsid w:val="00445B01"/>
    <w:rsid w:val="006A3130"/>
    <w:rsid w:val="00C17476"/>
    <w:rsid w:val="00C72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4C1E84"/>
  <w15:chartTrackingRefBased/>
  <w15:docId w15:val="{0EED101C-9CC0-4A5D-9E61-ECB4DF32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130"/>
    <w:pPr>
      <w:tabs>
        <w:tab w:val="center" w:pos="4252"/>
        <w:tab w:val="right" w:pos="8504"/>
      </w:tabs>
      <w:snapToGrid w:val="0"/>
    </w:pPr>
  </w:style>
  <w:style w:type="character" w:customStyle="1" w:styleId="a5">
    <w:name w:val="ヘッダー (文字)"/>
    <w:basedOn w:val="a0"/>
    <w:link w:val="a4"/>
    <w:uiPriority w:val="99"/>
    <w:rsid w:val="006A3130"/>
  </w:style>
  <w:style w:type="paragraph" w:styleId="a6">
    <w:name w:val="footer"/>
    <w:basedOn w:val="a"/>
    <w:link w:val="a7"/>
    <w:uiPriority w:val="99"/>
    <w:unhideWhenUsed/>
    <w:rsid w:val="006A3130"/>
    <w:pPr>
      <w:tabs>
        <w:tab w:val="center" w:pos="4252"/>
        <w:tab w:val="right" w:pos="8504"/>
      </w:tabs>
      <w:snapToGrid w:val="0"/>
    </w:pPr>
  </w:style>
  <w:style w:type="character" w:customStyle="1" w:styleId="a7">
    <w:name w:val="フッター (文字)"/>
    <w:basedOn w:val="a0"/>
    <w:link w:val="a6"/>
    <w:uiPriority w:val="99"/>
    <w:rsid w:val="006A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亨</dc:creator>
  <cp:keywords/>
  <dc:description/>
  <cp:lastModifiedBy>大野 亨</cp:lastModifiedBy>
  <cp:revision>2</cp:revision>
  <dcterms:created xsi:type="dcterms:W3CDTF">2024-12-10T23:16:00Z</dcterms:created>
  <dcterms:modified xsi:type="dcterms:W3CDTF">2024-12-10T23:50:00Z</dcterms:modified>
</cp:coreProperties>
</file>